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0" w:rsidRPr="006836F0" w:rsidRDefault="006836F0" w:rsidP="006836F0">
      <w:pPr>
        <w:shd w:val="clear" w:color="auto" w:fill="FFFFFF"/>
        <w:spacing w:before="468" w:after="28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836F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5. Порядок предоставления срочных социальных услуг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Приложение N 5</w:t>
      </w: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к постановлению</w:t>
      </w: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администрации</w:t>
      </w: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Владимирской области</w:t>
      </w: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от 02.12.2014 N 1230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(</w:t>
      </w:r>
      <w:proofErr w:type="gram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введен</w:t>
      </w:r>
      <w:proofErr w:type="gram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 </w:t>
      </w:r>
      <w:hyperlink r:id="rId4" w:history="1">
        <w:r w:rsidRPr="006836F0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постановлением администрации Владимирской области от 04.02.2015 N 51</w:t>
        </w:r>
      </w:hyperlink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; в ред. </w:t>
      </w:r>
      <w:hyperlink r:id="rId5" w:history="1">
        <w:r w:rsidRPr="006836F0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постановлений администрации Владимирской области от 20.04.2015 N 352</w:t>
        </w:r>
      </w:hyperlink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6" w:history="1">
        <w:r w:rsidRPr="006836F0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05.11.2015 N 1107</w:t>
        </w:r>
      </w:hyperlink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</w:p>
    <w:p w:rsidR="006836F0" w:rsidRPr="006836F0" w:rsidRDefault="006836F0" w:rsidP="006836F0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836F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1. Настоящий Порядок предоставления срочных социальных услуг определяет правила предоставления срочных социальных услуг гражданам, признанным нуждающимися в оказании неотложной помощи.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2. Предоставление срочных социальных услуг осуществляется поставщиками социальных услуг, оказывающими срочные социальные услуги.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3. Настоящий Порядок обязателен для исполнения поставщиками срочных социальных услуг.</w:t>
      </w:r>
    </w:p>
    <w:p w:rsidR="006836F0" w:rsidRPr="006836F0" w:rsidRDefault="006836F0" w:rsidP="006836F0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836F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Порядок обращения за получением срочных социальных услуг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4.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</w:t>
      </w: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систему социального обслуживания, информации о гражданах, нуждающихся в предоставлении срочных социальных услуг, к поставщику срочных социальных услуг.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5. Обратиться с заявлением на получение социальных услуг могут граждане Российской Федерации, иностранные граждане и лица без гражданства, постоянно проживающие на территории Российской Федерации, беженцы, нуждающиеся в получении срочных социальных услуг (далее - получатели социальных услуг).</w:t>
      </w:r>
    </w:p>
    <w:p w:rsidR="006836F0" w:rsidRPr="006836F0" w:rsidRDefault="006836F0" w:rsidP="006836F0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836F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Стандарт срочных социальных услуг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6. Предоставление срочных социальных услуг включает в себя: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обеспечение бесплатным горячим питанием или наборами продуктов;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обеспечение одеждой, обувью и другими предметами первой необходимости;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содействие в получении временного жилого помещения;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содействие в получении юридической помощи в целях защиты прав и законных интересов получателей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содействие в получении экстренной психологической помощи с привлечением к этой работе психологов и священнослужителей;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иные срочные социальные услуги.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7.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br/>
        <w:t>8. Срочные социальные услуги предоставляются получателю социальных услуг бесплатно.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9. Результатом предоставления срочных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10. Основными факторами, определяющими качество услуг, предоставляемых получателям социальных услуг, являются: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- </w:t>
      </w:r>
      <w:proofErr w:type="spell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адресность</w:t>
      </w:r>
      <w:proofErr w:type="spell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предоставления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приближенность поставщиков социальных услуг к месту жительства получателя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достаточность количества поставщиков социальных услуг для обеспечения потребностей граждан в социальном обслуживании;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достаточность финансовых, материально-технических, кадровых и информационных ресурсов у поставщиков социальных услуг.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11. При оценке качества услуги используют следующие критерии: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полнота предоставления социальной услуги в соответствии с требованиями законодательства, в том числе исходя из объема срочных социальных услуг, сроков предоставления, иных критериев, позволяющих оценить полноту предоставления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своевременность предоставления срочной социальной услуги, в том числе исходя из степени нуждаемости получателя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результативность (эффективность) предоставления срочной социальной услуги (улучшение условий жизнедеятельности получателя социальных услуг).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br/>
        <w:t xml:space="preserve">12. </w:t>
      </w:r>
      <w:proofErr w:type="gram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Контроль за</w:t>
      </w:r>
      <w:proofErr w:type="gram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предоставлением срочных социальных услуг осуществляется в соответствии с положениями </w:t>
      </w:r>
      <w:hyperlink r:id="rId7" w:history="1">
        <w:r w:rsidRPr="006836F0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13. </w:t>
      </w:r>
      <w:proofErr w:type="spell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Подушевой</w:t>
      </w:r>
      <w:proofErr w:type="spell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норматив финансирования срочных социальных услуг устанавливается в соответствии с методикой расчета </w:t>
      </w:r>
      <w:proofErr w:type="spell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подушевых</w:t>
      </w:r>
      <w:proofErr w:type="spell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нормативов финансирования социальных услуг, утверждаемой нормативным правовым актом Владимирской области.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14. При получении срочных социальных услуг получатели социальных услуг имеют право </w:t>
      </w:r>
      <w:proofErr w:type="gram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на</w:t>
      </w:r>
      <w:proofErr w:type="gram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: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уважительное и гуманное отношение;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выбор поставщика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получение информации о своих правах, обязанностях и условиях оказания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отказ от предоставления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конфиденциальность информации личного характера, ставшей известной при оказании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защиту своих прав и законных интересов, в том числе в судебном порядке.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15. Получатель социальных услуг обязан своевременно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16.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</w:t>
      </w: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предоставлении срочных социальных услуг подтверждается подписью их получателя.</w:t>
      </w:r>
    </w:p>
    <w:p w:rsidR="006836F0" w:rsidRPr="006836F0" w:rsidRDefault="006836F0" w:rsidP="006836F0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836F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Требования к деятельности поставщика срочных социальных услуг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17. При предоставлении срочных социальных услуг поставщик социальных услуг обязан: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соблюдать права человека и гражданина;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обеспечивать неприкосновенность личности и безопасность получателя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довести до сведения получателя свои правоустанавливающие документы, на основании которых поставщик осуществляет свою деятельность и оказывает социальные услуги;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исполнять иные обязанности, связанные с реализацией прав получателя социальных услуг на социальное обслуживание на дому.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18. Информирование граждан о порядке предоставления срочных социальных услуг осуществляется непосредственно в помещениях поставщиков социальных услуг с использованием электронной или телефонной связи, информационно-телекоммуникационной сети "Интернет", иными общедоступными способами.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19. Поставщиком срочных социальных услуг должны быть обеспечены: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- возможность для самостоятельного передвижения по территории организации социального обслуживания, входа, выхода и перемещения </w:t>
      </w: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тифлосурдопереводчика</w:t>
      </w:r>
      <w:proofErr w:type="spell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 допуск собак-проводников;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сурдоперевода</w:t>
      </w:r>
      <w:proofErr w:type="spell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), допуск </w:t>
      </w:r>
      <w:proofErr w:type="spell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сурдопереводчика</w:t>
      </w:r>
      <w:proofErr w:type="spell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- оказание иных видов посторонней помощи.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(п. 19 </w:t>
      </w:r>
      <w:proofErr w:type="gram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введен</w:t>
      </w:r>
      <w:proofErr w:type="gram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 </w:t>
      </w:r>
      <w:hyperlink r:id="rId8" w:history="1">
        <w:r w:rsidRPr="006836F0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постановлением администрации Владимирской области от 05.11.2015 N 1107</w:t>
        </w:r>
      </w:hyperlink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</w:p>
    <w:p w:rsidR="006836F0" w:rsidRPr="006836F0" w:rsidRDefault="006836F0" w:rsidP="006836F0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836F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Перечень документов, необходимых для предоставления срочных социальных услуг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20. Предоставление срочных социальных услуг осуществляется поставщиком социальных услуг на основании следующих документов: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а) заявление в произвольной форме получателя социальных услуг (его законного представителя) о предоставлении социальных услуг;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б) документ, удостоверяющий личность получателя социальных услуг (при его наличии);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spellStart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подп</w:t>
      </w:r>
      <w:proofErr w:type="spellEnd"/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 "б" в ред. </w:t>
      </w:r>
      <w:hyperlink r:id="rId9" w:history="1">
        <w:r w:rsidRPr="006836F0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постановления администрации Владимирской области от 20.04.2015 N 352</w:t>
        </w:r>
      </w:hyperlink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</w:p>
    <w:p w:rsidR="006836F0" w:rsidRPr="006836F0" w:rsidRDefault="006836F0" w:rsidP="006836F0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br/>
        <w:t>в) исключен. - </w:t>
      </w:r>
      <w:hyperlink r:id="rId10" w:history="1">
        <w:r w:rsidRPr="006836F0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Постановление администрации Владимирской области от 20.04.2015 N 352</w:t>
        </w:r>
      </w:hyperlink>
      <w:r w:rsidRPr="006836F0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</w:t>
      </w:r>
    </w:p>
    <w:p w:rsidR="001A7B44" w:rsidRDefault="006836F0"/>
    <w:sectPr w:rsidR="001A7B44" w:rsidSect="009D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36F0"/>
    <w:rsid w:val="006836F0"/>
    <w:rsid w:val="00865A3A"/>
    <w:rsid w:val="009D31BA"/>
    <w:rsid w:val="00CC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BA"/>
  </w:style>
  <w:style w:type="paragraph" w:styleId="2">
    <w:name w:val="heading 2"/>
    <w:basedOn w:val="a"/>
    <w:link w:val="20"/>
    <w:uiPriority w:val="9"/>
    <w:qFormat/>
    <w:rsid w:val="00683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3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684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684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8524513" TargetMode="External"/><Relationship Id="rId10" Type="http://schemas.openxmlformats.org/officeDocument/2006/relationships/hyperlink" Target="http://docs.cntd.ru/document/428524513" TargetMode="External"/><Relationship Id="rId4" Type="http://schemas.openxmlformats.org/officeDocument/2006/relationships/hyperlink" Target="http://docs.cntd.ru/document/423911801" TargetMode="External"/><Relationship Id="rId9" Type="http://schemas.openxmlformats.org/officeDocument/2006/relationships/hyperlink" Target="http://docs.cntd.ru/document/42852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Magnest</dc:creator>
  <cp:lastModifiedBy>Magnest</cp:lastModifiedBy>
  <cp:revision>1</cp:revision>
  <dcterms:created xsi:type="dcterms:W3CDTF">2019-12-01T21:50:00Z</dcterms:created>
  <dcterms:modified xsi:type="dcterms:W3CDTF">2019-12-01T21:51:00Z</dcterms:modified>
</cp:coreProperties>
</file>